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CD259" w14:textId="15100BB9" w:rsidR="00106992" w:rsidRPr="004725C5" w:rsidRDefault="004725C5" w:rsidP="004725C5">
      <w:pPr>
        <w:spacing w:after="0"/>
        <w:jc w:val="center"/>
        <w:rPr>
          <w:b/>
          <w:bCs/>
          <w:sz w:val="28"/>
          <w:szCs w:val="28"/>
        </w:rPr>
      </w:pPr>
      <w:r w:rsidRPr="004725C5">
        <w:rPr>
          <w:b/>
          <w:bCs/>
          <w:sz w:val="28"/>
          <w:szCs w:val="28"/>
        </w:rPr>
        <w:t>MINUTES OF A BUILDING, GROUNDS, INSURANCE, AND SAFETY COMMITTEE MEETING OF THE COUNTY OF HANCOCK, STATE OF ILLINOIS, HELD AT THE COUNTY COURTHOUSE, IN THE CITY OF CARTHAGE ON AUGUST 12, 2025</w:t>
      </w:r>
    </w:p>
    <w:p w14:paraId="535F5EF7" w14:textId="77777777" w:rsidR="004725C5" w:rsidRDefault="004725C5" w:rsidP="004725C5">
      <w:pPr>
        <w:spacing w:after="0"/>
      </w:pPr>
    </w:p>
    <w:p w14:paraId="646B9D2A" w14:textId="26FBA3E1" w:rsidR="004725C5" w:rsidRDefault="004725C5" w:rsidP="004725C5">
      <w:pPr>
        <w:spacing w:after="0"/>
      </w:pPr>
      <w:r>
        <w:t>The meeting was called to order by vice chair Michelle Merritt at 6:30 p.m.  Members in attendance included Ryan Weeks, Tom Rodgers, Lee Ann Lambert, Josh Turner, and Steve Finney.  Mark Menn and Mark Hanson were absent.    Ryan Ramsey from Ramsey Financial Services was also in attendance.</w:t>
      </w:r>
    </w:p>
    <w:p w14:paraId="6386728F" w14:textId="77777777" w:rsidR="004725C5" w:rsidRDefault="004725C5" w:rsidP="004725C5">
      <w:pPr>
        <w:spacing w:after="0"/>
      </w:pPr>
    </w:p>
    <w:p w14:paraId="032FD50F" w14:textId="3391DF00" w:rsidR="004725C5" w:rsidRDefault="004725C5" w:rsidP="004725C5">
      <w:pPr>
        <w:spacing w:after="0"/>
      </w:pPr>
      <w:r>
        <w:t xml:space="preserve">Mr. Ramsey went over the loss run for the year 2025.  There is 1 more claim since last month.  He will come in September with 2 insurance </w:t>
      </w:r>
      <w:proofErr w:type="gramStart"/>
      <w:r>
        <w:t>bids</w:t>
      </w:r>
      <w:proofErr w:type="gramEnd"/>
      <w:r>
        <w:t xml:space="preserve">.  Bliss-McKnight has paid a claim on a squad car that was from 2022.  </w:t>
      </w:r>
    </w:p>
    <w:p w14:paraId="6575AA14" w14:textId="77777777" w:rsidR="004725C5" w:rsidRDefault="004725C5" w:rsidP="004725C5">
      <w:pPr>
        <w:spacing w:after="0"/>
      </w:pPr>
    </w:p>
    <w:p w14:paraId="2CD833D6" w14:textId="470AD34B" w:rsidR="004725C5" w:rsidRDefault="004725C5" w:rsidP="004725C5">
      <w:pPr>
        <w:spacing w:after="0"/>
      </w:pPr>
      <w:r>
        <w:t xml:space="preserve">Motion to approve the amendment to the solar and wind application was made by Mr. Weeks, seconded by Ms. Lambert.  All members present voted aye.  </w:t>
      </w:r>
    </w:p>
    <w:p w14:paraId="38EE5EC0" w14:textId="77777777" w:rsidR="004725C5" w:rsidRDefault="004725C5" w:rsidP="004725C5">
      <w:pPr>
        <w:spacing w:after="0"/>
      </w:pPr>
    </w:p>
    <w:p w14:paraId="76E009BB" w14:textId="7ABEC892" w:rsidR="004725C5" w:rsidRDefault="004725C5" w:rsidP="004725C5">
      <w:pPr>
        <w:spacing w:after="0"/>
      </w:pPr>
      <w:r>
        <w:t xml:space="preserve">There was a letter from Illinois Public Risk Fund regarding possible tentative </w:t>
      </w:r>
      <w:proofErr w:type="gramStart"/>
      <w:r>
        <w:t>cancellation  effective</w:t>
      </w:r>
      <w:proofErr w:type="gramEnd"/>
      <w:r>
        <w:t xml:space="preserve"> December 1, 2025.  The worker’s compensation list was gone over.  There are still a few open cases.  </w:t>
      </w:r>
    </w:p>
    <w:p w14:paraId="15C8DF34" w14:textId="77777777" w:rsidR="004725C5" w:rsidRDefault="004725C5" w:rsidP="004725C5">
      <w:pPr>
        <w:spacing w:after="0"/>
      </w:pPr>
    </w:p>
    <w:p w14:paraId="4732C6F2" w14:textId="6FF33AD3" w:rsidR="004725C5" w:rsidRDefault="004725C5" w:rsidP="004725C5">
      <w:pPr>
        <w:spacing w:after="0"/>
      </w:pPr>
      <w:r>
        <w:t>Mr. Turner made a</w:t>
      </w:r>
      <w:r w:rsidR="00B87B32">
        <w:t xml:space="preserve"> </w:t>
      </w:r>
      <w:r>
        <w:t xml:space="preserve">motion to approve the resolution opposing </w:t>
      </w:r>
      <w:r w:rsidR="00B87B32">
        <w:t>the safe gun storage act.  Mr. Rodgers seconded the motion.  All members present voted aye.</w:t>
      </w:r>
    </w:p>
    <w:p w14:paraId="55F82672" w14:textId="77777777" w:rsidR="00B87B32" w:rsidRDefault="00B87B32" w:rsidP="004725C5">
      <w:pPr>
        <w:spacing w:after="0"/>
      </w:pPr>
    </w:p>
    <w:p w14:paraId="74B8D3C1" w14:textId="3A8D412E" w:rsidR="00B87B32" w:rsidRDefault="00B87B32" w:rsidP="004725C5">
      <w:pPr>
        <w:spacing w:after="0"/>
      </w:pPr>
      <w:r>
        <w:t>Claims were gone over.  Mr. Weeks made a motion to approve the claims, Ms. Lambert seconded.  All members present voted aye.</w:t>
      </w:r>
    </w:p>
    <w:p w14:paraId="2169B642" w14:textId="77777777" w:rsidR="00B87B32" w:rsidRDefault="00B87B32" w:rsidP="004725C5">
      <w:pPr>
        <w:spacing w:after="0"/>
      </w:pPr>
    </w:p>
    <w:p w14:paraId="5FF25F9A" w14:textId="20E8A825" w:rsidR="00B87B32" w:rsidRDefault="00B87B32" w:rsidP="004725C5">
      <w:pPr>
        <w:spacing w:after="0"/>
      </w:pPr>
      <w:r>
        <w:t>Motion to recess was made by Mr. Finney at 7:00.  Mr. Rodgers seconded the motion.  All members present voted aye.  Meeting adjourned.</w:t>
      </w:r>
    </w:p>
    <w:p w14:paraId="1A84625A" w14:textId="77777777" w:rsidR="00B87B32" w:rsidRDefault="00B87B32" w:rsidP="004725C5">
      <w:pPr>
        <w:spacing w:after="0"/>
      </w:pPr>
    </w:p>
    <w:p w14:paraId="079C56A3" w14:textId="38CF5B5F" w:rsidR="00B87B32" w:rsidRDefault="00B87B32" w:rsidP="004725C5">
      <w:pPr>
        <w:spacing w:after="0"/>
      </w:pPr>
      <w:r>
        <w:tab/>
      </w:r>
      <w:r>
        <w:tab/>
      </w:r>
      <w:r>
        <w:tab/>
      </w:r>
      <w:r>
        <w:tab/>
      </w:r>
      <w:r>
        <w:tab/>
      </w:r>
      <w:r>
        <w:tab/>
      </w:r>
      <w:r>
        <w:tab/>
        <w:t>Respectfully submitted,</w:t>
      </w:r>
    </w:p>
    <w:p w14:paraId="0FA2DA54" w14:textId="77777777" w:rsidR="00B87B32" w:rsidRDefault="00B87B32" w:rsidP="004725C5">
      <w:pPr>
        <w:spacing w:after="0"/>
      </w:pPr>
    </w:p>
    <w:p w14:paraId="5ADF7E44" w14:textId="77777777" w:rsidR="00B87B32" w:rsidRDefault="00B87B32" w:rsidP="004725C5">
      <w:pPr>
        <w:spacing w:after="0"/>
      </w:pPr>
    </w:p>
    <w:p w14:paraId="39CCB28C" w14:textId="5B01F9B5" w:rsidR="00B87B32" w:rsidRDefault="00B87B32" w:rsidP="004725C5">
      <w:pPr>
        <w:spacing w:after="0"/>
      </w:pPr>
      <w:r>
        <w:tab/>
      </w:r>
      <w:r>
        <w:tab/>
      </w:r>
      <w:r>
        <w:tab/>
      </w:r>
      <w:r>
        <w:tab/>
      </w:r>
      <w:r>
        <w:tab/>
      </w:r>
      <w:r>
        <w:tab/>
      </w:r>
      <w:r>
        <w:tab/>
        <w:t>Michelle Merritt</w:t>
      </w:r>
    </w:p>
    <w:sectPr w:rsidR="00B87B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5C5"/>
    <w:rsid w:val="00106992"/>
    <w:rsid w:val="00246D84"/>
    <w:rsid w:val="0039418F"/>
    <w:rsid w:val="00436763"/>
    <w:rsid w:val="004725C5"/>
    <w:rsid w:val="009E3C8E"/>
    <w:rsid w:val="00B87B32"/>
    <w:rsid w:val="00C42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E2FF"/>
  <w15:chartTrackingRefBased/>
  <w15:docId w15:val="{42E71186-24F8-43D4-B779-F0DE0A98A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25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25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25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25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25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25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5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5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5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5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25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25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25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25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25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25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25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25C5"/>
    <w:rPr>
      <w:rFonts w:eastAsiaTheme="majorEastAsia" w:cstheme="majorBidi"/>
      <w:color w:val="272727" w:themeColor="text1" w:themeTint="D8"/>
    </w:rPr>
  </w:style>
  <w:style w:type="paragraph" w:styleId="Title">
    <w:name w:val="Title"/>
    <w:basedOn w:val="Normal"/>
    <w:next w:val="Normal"/>
    <w:link w:val="TitleChar"/>
    <w:uiPriority w:val="10"/>
    <w:qFormat/>
    <w:rsid w:val="004725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5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5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5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5C5"/>
    <w:pPr>
      <w:spacing w:before="160"/>
      <w:jc w:val="center"/>
    </w:pPr>
    <w:rPr>
      <w:i/>
      <w:iCs/>
      <w:color w:val="404040" w:themeColor="text1" w:themeTint="BF"/>
    </w:rPr>
  </w:style>
  <w:style w:type="character" w:customStyle="1" w:styleId="QuoteChar">
    <w:name w:val="Quote Char"/>
    <w:basedOn w:val="DefaultParagraphFont"/>
    <w:link w:val="Quote"/>
    <w:uiPriority w:val="29"/>
    <w:rsid w:val="004725C5"/>
    <w:rPr>
      <w:i/>
      <w:iCs/>
      <w:color w:val="404040" w:themeColor="text1" w:themeTint="BF"/>
    </w:rPr>
  </w:style>
  <w:style w:type="paragraph" w:styleId="ListParagraph">
    <w:name w:val="List Paragraph"/>
    <w:basedOn w:val="Normal"/>
    <w:uiPriority w:val="34"/>
    <w:qFormat/>
    <w:rsid w:val="004725C5"/>
    <w:pPr>
      <w:ind w:left="720"/>
      <w:contextualSpacing/>
    </w:pPr>
  </w:style>
  <w:style w:type="character" w:styleId="IntenseEmphasis">
    <w:name w:val="Intense Emphasis"/>
    <w:basedOn w:val="DefaultParagraphFont"/>
    <w:uiPriority w:val="21"/>
    <w:qFormat/>
    <w:rsid w:val="004725C5"/>
    <w:rPr>
      <w:i/>
      <w:iCs/>
      <w:color w:val="0F4761" w:themeColor="accent1" w:themeShade="BF"/>
    </w:rPr>
  </w:style>
  <w:style w:type="paragraph" w:styleId="IntenseQuote">
    <w:name w:val="Intense Quote"/>
    <w:basedOn w:val="Normal"/>
    <w:next w:val="Normal"/>
    <w:link w:val="IntenseQuoteChar"/>
    <w:uiPriority w:val="30"/>
    <w:qFormat/>
    <w:rsid w:val="00472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25C5"/>
    <w:rPr>
      <w:i/>
      <w:iCs/>
      <w:color w:val="0F4761" w:themeColor="accent1" w:themeShade="BF"/>
    </w:rPr>
  </w:style>
  <w:style w:type="character" w:styleId="IntenseReference">
    <w:name w:val="Intense Reference"/>
    <w:basedOn w:val="DefaultParagraphFont"/>
    <w:uiPriority w:val="32"/>
    <w:qFormat/>
    <w:rsid w:val="004725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Swisegood</dc:creator>
  <cp:keywords/>
  <dc:description/>
  <cp:lastModifiedBy>Stephanie Swisegood</cp:lastModifiedBy>
  <cp:revision>1</cp:revision>
  <cp:lastPrinted>2025-08-13T17:50:00Z</cp:lastPrinted>
  <dcterms:created xsi:type="dcterms:W3CDTF">2025-08-13T17:38:00Z</dcterms:created>
  <dcterms:modified xsi:type="dcterms:W3CDTF">2025-08-13T17:51:00Z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2025-08-13T17:51:03Z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a9ec5f69-ecac-4f80-9d74-537c67791604</vt:lpwstr>
  </property>
  <property fmtid="{D5CDD505-2E9C-101B-9397-08002B2CF9AE}" pid="7" name="MSIP_Label_defa4170-0d19-0005-0004-bc88714345d2_ActionId">
    <vt:lpwstr>be4f56eb-f13b-46bb-835a-8e895560616d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