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BCD3" w14:textId="3001B8A9" w:rsidR="00106992" w:rsidRDefault="009F06C7" w:rsidP="009F06C7">
      <w:pPr>
        <w:spacing w:after="0"/>
        <w:jc w:val="center"/>
        <w:rPr>
          <w:b/>
          <w:bCs/>
          <w:sz w:val="28"/>
          <w:szCs w:val="28"/>
        </w:rPr>
      </w:pPr>
      <w:r w:rsidRPr="009F06C7">
        <w:rPr>
          <w:b/>
          <w:bCs/>
          <w:sz w:val="28"/>
          <w:szCs w:val="28"/>
        </w:rPr>
        <w:t>MINUTES OF A SPECIAL BOARD MEETING OF THE COUNTY OF HANCOCK, STATE OF ILLINOIS, HELD AT MEMORIAL HOSPITAL</w:t>
      </w:r>
      <w:r>
        <w:rPr>
          <w:b/>
          <w:bCs/>
          <w:sz w:val="28"/>
          <w:szCs w:val="28"/>
        </w:rPr>
        <w:t>,</w:t>
      </w:r>
      <w:r w:rsidRPr="009F06C7">
        <w:rPr>
          <w:b/>
          <w:bCs/>
          <w:sz w:val="28"/>
          <w:szCs w:val="28"/>
        </w:rPr>
        <w:t xml:space="preserve"> IN THE CITY OF CARTHAGE ON AUGUST 19, 2025</w:t>
      </w:r>
    </w:p>
    <w:p w14:paraId="5A2098AD" w14:textId="77777777" w:rsidR="009F06C7" w:rsidRDefault="009F06C7" w:rsidP="009F06C7">
      <w:pPr>
        <w:spacing w:after="0"/>
      </w:pPr>
    </w:p>
    <w:p w14:paraId="7A1C41CE" w14:textId="01BC1118" w:rsidR="009F06C7" w:rsidRDefault="00C06E46" w:rsidP="009F06C7">
      <w:pPr>
        <w:spacing w:after="0"/>
      </w:pPr>
      <w:r>
        <w:t xml:space="preserve">Meeting </w:t>
      </w:r>
      <w:r w:rsidR="00FC5192">
        <w:t>was called to order</w:t>
      </w:r>
      <w:r>
        <w:t xml:space="preserve"> at 5:15 p.m.  </w:t>
      </w:r>
      <w:r w:rsidR="009F06C7">
        <w:t xml:space="preserve">Roll call was taken.  Members in attendance included Steve Lucie, Steve Finney, Lee Ann Lambert, Harry Douglas, Josh Turner, Joe Boyles, Mark Menn, Wayne Bollin, Michelle Merritt, Ryan Weeks, Holly Wilde-Tillman, and Stephanie Swisegood.  Mark Hanson, Mark Harrison, Tom Rodgers, Alex Blythe, and Dennis Castlebury were absent.  Hospital members in attendance included Ada Bair, Olivia Clark, Dr. Victoria Popela, Brenda Young, Teresa Smith, Dan Asbury, Will Stuffick, Larry McClintock, Lu Ann Haas, Dennis Rankin, and </w:t>
      </w:r>
      <w:r w:rsidR="00E83D75">
        <w:t xml:space="preserve">LaShay </w:t>
      </w:r>
      <w:r w:rsidR="009F06C7">
        <w:t xml:space="preserve">Ramirez.  </w:t>
      </w:r>
      <w:r w:rsidR="00001BC4">
        <w:t>Jami Hocker joined the meeting later.</w:t>
      </w:r>
    </w:p>
    <w:p w14:paraId="22D0644B" w14:textId="77777777" w:rsidR="009F06C7" w:rsidRDefault="009F06C7" w:rsidP="009F06C7">
      <w:pPr>
        <w:spacing w:after="0"/>
      </w:pPr>
    </w:p>
    <w:p w14:paraId="513F90E2" w14:textId="092B23E7" w:rsidR="009F06C7" w:rsidRDefault="009F06C7" w:rsidP="009F06C7">
      <w:pPr>
        <w:spacing w:after="0"/>
      </w:pPr>
      <w:r>
        <w:t xml:space="preserve">A buffet meal was served.  Introductions were made.  Ms. Bair presented a power point of all the of the services that Memorial Hospital provides to the community.  </w:t>
      </w:r>
    </w:p>
    <w:p w14:paraId="128B7A3A" w14:textId="77777777" w:rsidR="009F06C7" w:rsidRDefault="009F06C7" w:rsidP="009F06C7">
      <w:pPr>
        <w:spacing w:after="0"/>
      </w:pPr>
    </w:p>
    <w:p w14:paraId="5017AEE6" w14:textId="07D442BB" w:rsidR="009F06C7" w:rsidRDefault="009F06C7" w:rsidP="009F06C7">
      <w:pPr>
        <w:spacing w:after="0"/>
      </w:pPr>
      <w:r>
        <w:t>Mr. Menn thanked Ms. Bair and the others for having the board</w:t>
      </w:r>
      <w:r w:rsidR="00E83D75">
        <w:t>.</w:t>
      </w:r>
    </w:p>
    <w:p w14:paraId="453280F1" w14:textId="77777777" w:rsidR="009F06C7" w:rsidRDefault="009F06C7" w:rsidP="009F06C7">
      <w:pPr>
        <w:spacing w:after="0"/>
      </w:pPr>
    </w:p>
    <w:p w14:paraId="5C7CB718" w14:textId="3929FF58" w:rsidR="009F06C7" w:rsidRDefault="009F06C7" w:rsidP="009F06C7">
      <w:pPr>
        <w:spacing w:after="0"/>
      </w:pPr>
      <w:r>
        <w:t>Motion to recess was made by Mr. Weeks, seconded by Ms. Merritt.  All members present voted aye.  Meeting adjourned at 6:36 p.m.</w:t>
      </w:r>
    </w:p>
    <w:p w14:paraId="715C3F19" w14:textId="77777777" w:rsidR="009F06C7" w:rsidRDefault="009F06C7" w:rsidP="009F06C7">
      <w:pPr>
        <w:spacing w:after="0"/>
      </w:pPr>
    </w:p>
    <w:p w14:paraId="07E52E60" w14:textId="39A05DF3" w:rsidR="009F06C7" w:rsidRDefault="009F06C7" w:rsidP="009F06C7">
      <w:pPr>
        <w:spacing w:after="0"/>
      </w:pPr>
      <w:r>
        <w:tab/>
      </w:r>
      <w:r>
        <w:tab/>
      </w:r>
      <w:r>
        <w:tab/>
      </w:r>
      <w:r>
        <w:tab/>
      </w:r>
      <w:r>
        <w:tab/>
      </w:r>
      <w:r>
        <w:tab/>
      </w:r>
      <w:r>
        <w:tab/>
        <w:t>Respectfully submitted,</w:t>
      </w:r>
    </w:p>
    <w:p w14:paraId="52B248CB" w14:textId="77777777" w:rsidR="009F06C7" w:rsidRDefault="009F06C7" w:rsidP="009F06C7">
      <w:pPr>
        <w:spacing w:after="0"/>
      </w:pPr>
    </w:p>
    <w:p w14:paraId="2D35CE67" w14:textId="77777777" w:rsidR="009F06C7" w:rsidRDefault="009F06C7" w:rsidP="009F06C7">
      <w:pPr>
        <w:spacing w:after="0"/>
      </w:pPr>
    </w:p>
    <w:p w14:paraId="1200B338" w14:textId="77777777" w:rsidR="009F06C7" w:rsidRDefault="009F06C7" w:rsidP="009F06C7">
      <w:pPr>
        <w:spacing w:after="0"/>
      </w:pPr>
    </w:p>
    <w:p w14:paraId="49B09068" w14:textId="623F85AA" w:rsidR="009F06C7" w:rsidRDefault="009F06C7" w:rsidP="009F06C7">
      <w:pPr>
        <w:spacing w:after="0"/>
      </w:pPr>
      <w:r>
        <w:tab/>
      </w:r>
      <w:r>
        <w:tab/>
      </w:r>
      <w:r>
        <w:tab/>
      </w:r>
      <w:r>
        <w:tab/>
      </w:r>
      <w:r>
        <w:tab/>
      </w:r>
      <w:r>
        <w:tab/>
      </w:r>
      <w:r>
        <w:tab/>
        <w:t xml:space="preserve">Holly A. Wilde-Tillman </w:t>
      </w:r>
    </w:p>
    <w:p w14:paraId="6FE7AB6B" w14:textId="11E0843A" w:rsidR="009F06C7" w:rsidRPr="009F06C7" w:rsidRDefault="009F06C7" w:rsidP="009F06C7">
      <w:pPr>
        <w:spacing w:after="0"/>
      </w:pPr>
      <w:r>
        <w:tab/>
      </w:r>
      <w:r>
        <w:tab/>
      </w:r>
      <w:r>
        <w:tab/>
      </w:r>
      <w:r>
        <w:tab/>
      </w:r>
      <w:r>
        <w:tab/>
      </w:r>
      <w:r>
        <w:tab/>
      </w:r>
      <w:r>
        <w:tab/>
        <w:t>County Clerk</w:t>
      </w:r>
    </w:p>
    <w:sectPr w:rsidR="009F06C7" w:rsidRPr="009F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C7"/>
    <w:rsid w:val="00001BC4"/>
    <w:rsid w:val="000654EE"/>
    <w:rsid w:val="00106992"/>
    <w:rsid w:val="00246D84"/>
    <w:rsid w:val="0039418F"/>
    <w:rsid w:val="00842DE2"/>
    <w:rsid w:val="009E3C8E"/>
    <w:rsid w:val="009F06C7"/>
    <w:rsid w:val="00A36E48"/>
    <w:rsid w:val="00C06E46"/>
    <w:rsid w:val="00C42794"/>
    <w:rsid w:val="00E83D75"/>
    <w:rsid w:val="00FC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1BD4"/>
  <w15:chartTrackingRefBased/>
  <w15:docId w15:val="{AED0B38D-8F46-4249-A6EE-B58C271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6C7"/>
    <w:rPr>
      <w:rFonts w:eastAsiaTheme="majorEastAsia" w:cstheme="majorBidi"/>
      <w:color w:val="272727" w:themeColor="text1" w:themeTint="D8"/>
    </w:rPr>
  </w:style>
  <w:style w:type="paragraph" w:styleId="Title">
    <w:name w:val="Title"/>
    <w:basedOn w:val="Normal"/>
    <w:next w:val="Normal"/>
    <w:link w:val="TitleChar"/>
    <w:uiPriority w:val="10"/>
    <w:qFormat/>
    <w:rsid w:val="009F0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6C7"/>
    <w:pPr>
      <w:spacing w:before="160"/>
      <w:jc w:val="center"/>
    </w:pPr>
    <w:rPr>
      <w:i/>
      <w:iCs/>
      <w:color w:val="404040" w:themeColor="text1" w:themeTint="BF"/>
    </w:rPr>
  </w:style>
  <w:style w:type="character" w:customStyle="1" w:styleId="QuoteChar">
    <w:name w:val="Quote Char"/>
    <w:basedOn w:val="DefaultParagraphFont"/>
    <w:link w:val="Quote"/>
    <w:uiPriority w:val="29"/>
    <w:rsid w:val="009F06C7"/>
    <w:rPr>
      <w:i/>
      <w:iCs/>
      <w:color w:val="404040" w:themeColor="text1" w:themeTint="BF"/>
    </w:rPr>
  </w:style>
  <w:style w:type="paragraph" w:styleId="ListParagraph">
    <w:name w:val="List Paragraph"/>
    <w:basedOn w:val="Normal"/>
    <w:uiPriority w:val="34"/>
    <w:qFormat/>
    <w:rsid w:val="009F06C7"/>
    <w:pPr>
      <w:ind w:left="720"/>
      <w:contextualSpacing/>
    </w:pPr>
  </w:style>
  <w:style w:type="character" w:styleId="IntenseEmphasis">
    <w:name w:val="Intense Emphasis"/>
    <w:basedOn w:val="DefaultParagraphFont"/>
    <w:uiPriority w:val="21"/>
    <w:qFormat/>
    <w:rsid w:val="009F06C7"/>
    <w:rPr>
      <w:i/>
      <w:iCs/>
      <w:color w:val="0F4761" w:themeColor="accent1" w:themeShade="BF"/>
    </w:rPr>
  </w:style>
  <w:style w:type="paragraph" w:styleId="IntenseQuote">
    <w:name w:val="Intense Quote"/>
    <w:basedOn w:val="Normal"/>
    <w:next w:val="Normal"/>
    <w:link w:val="IntenseQuoteChar"/>
    <w:uiPriority w:val="30"/>
    <w:qFormat/>
    <w:rsid w:val="009F0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6C7"/>
    <w:rPr>
      <w:i/>
      <w:iCs/>
      <w:color w:val="0F4761" w:themeColor="accent1" w:themeShade="BF"/>
    </w:rPr>
  </w:style>
  <w:style w:type="character" w:styleId="IntenseReference">
    <w:name w:val="Intense Reference"/>
    <w:basedOn w:val="DefaultParagraphFont"/>
    <w:uiPriority w:val="32"/>
    <w:qFormat/>
    <w:rsid w:val="009F0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5</cp:revision>
  <cp:lastPrinted>2025-08-20T17:27:00Z</cp:lastPrinted>
  <dcterms:created xsi:type="dcterms:W3CDTF">2025-08-20T17:19:00Z</dcterms:created>
  <dcterms:modified xsi:type="dcterms:W3CDTF">2025-08-20T19:27:00Z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2025-08-20T17:27:24Z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b7c30653-508a-4f9b-91d3-ae20c5d2580d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